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CA" w:rsidRPr="00182ACA" w:rsidRDefault="00182ACA" w:rsidP="00182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82ACA">
        <w:rPr>
          <w:rFonts w:ascii="Times New Roman" w:hAnsi="Times New Roman" w:cs="Times New Roman"/>
          <w:sz w:val="24"/>
          <w:szCs w:val="24"/>
        </w:rPr>
        <w:t>Майнагашева</w:t>
      </w:r>
      <w:proofErr w:type="spellEnd"/>
      <w:r w:rsidRPr="0018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ACA">
        <w:rPr>
          <w:rFonts w:ascii="Times New Roman" w:hAnsi="Times New Roman" w:cs="Times New Roman"/>
          <w:sz w:val="24"/>
          <w:szCs w:val="24"/>
        </w:rPr>
        <w:t>Эльза</w:t>
      </w:r>
      <w:proofErr w:type="spellEnd"/>
      <w:r w:rsidRPr="00182ACA">
        <w:rPr>
          <w:rFonts w:ascii="Times New Roman" w:hAnsi="Times New Roman" w:cs="Times New Roman"/>
          <w:sz w:val="24"/>
          <w:szCs w:val="24"/>
        </w:rPr>
        <w:t xml:space="preserve"> Константиновна,</w:t>
      </w:r>
    </w:p>
    <w:p w:rsidR="00182ACA" w:rsidRPr="00182ACA" w:rsidRDefault="00182ACA" w:rsidP="00182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ACA">
        <w:rPr>
          <w:rFonts w:ascii="Times New Roman" w:hAnsi="Times New Roman" w:cs="Times New Roman"/>
          <w:sz w:val="24"/>
          <w:szCs w:val="24"/>
        </w:rPr>
        <w:t>учитель хакасского языка</w:t>
      </w:r>
    </w:p>
    <w:p w:rsidR="00182ACA" w:rsidRPr="00182ACA" w:rsidRDefault="00182ACA" w:rsidP="00182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AC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182ACA">
        <w:rPr>
          <w:rFonts w:ascii="Times New Roman" w:hAnsi="Times New Roman" w:cs="Times New Roman"/>
          <w:sz w:val="24"/>
          <w:szCs w:val="24"/>
        </w:rPr>
        <w:t>Таштыпская</w:t>
      </w:r>
      <w:proofErr w:type="spellEnd"/>
      <w:r w:rsidRPr="00182AC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школа-интернат №1»</w:t>
      </w:r>
    </w:p>
    <w:p w:rsidR="00182ACA" w:rsidRPr="00182ACA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CA">
        <w:rPr>
          <w:rFonts w:ascii="Times New Roman" w:hAnsi="Times New Roman" w:cs="Times New Roman"/>
          <w:sz w:val="24"/>
          <w:szCs w:val="24"/>
        </w:rPr>
        <w:tab/>
      </w:r>
    </w:p>
    <w:p w:rsidR="00182ACA" w:rsidRPr="00182ACA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CA">
        <w:rPr>
          <w:rFonts w:ascii="Times New Roman" w:hAnsi="Times New Roman" w:cs="Times New Roman"/>
          <w:sz w:val="24"/>
          <w:szCs w:val="24"/>
        </w:rPr>
        <w:tab/>
        <w:t>Сценарий мастер-класса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1. Презентация педагогического опыта мастера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1.1. Обоснование выбора технологии, метода.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>Среди новых педагогических технологий наиболее адекватной поставленной целям обучения хакасского языка и литературы</w:t>
      </w:r>
      <w:r w:rsidR="00204597">
        <w:rPr>
          <w:rFonts w:ascii="Times New Roman" w:hAnsi="Times New Roman" w:cs="Times New Roman"/>
          <w:sz w:val="32"/>
          <w:szCs w:val="32"/>
        </w:rPr>
        <w:t xml:space="preserve"> </w:t>
      </w:r>
      <w:r w:rsidRPr="00204597">
        <w:rPr>
          <w:rFonts w:ascii="Times New Roman" w:hAnsi="Times New Roman" w:cs="Times New Roman"/>
          <w:sz w:val="32"/>
          <w:szCs w:val="32"/>
        </w:rPr>
        <w:t xml:space="preserve">является технология проектов, или метод проектов. Исследовательская деятельность учащихся – это специальная учебная деятельность по овладению методами научного познания. Она тесно переплетается с решением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 творческой, исследовательской задачи.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Цель исследовательской деятельности – это сформировать у обучающихся основные ключевые компетенции, развитие исследовательских способностей, активизации позиции обучающегося в образовательном процессе на основе приобретения знаний, (т.е. самостоятельно получаемых знаний, являющихся новыми и личностно значимыми для конкретного обучающегося)).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  Используя проектную технологию на уроках хакасского языка и литературы,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 обучающихся формируются следующие навыки и умения: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А) поисковые (исследовательские умения: самостоятельно найти недостающую информацию в информационном поле: работать в группе с учащимися, учителем, консультантом; самостоятельно генерировать идеи; опреде</w:t>
      </w:r>
      <w:r w:rsidR="00204597">
        <w:rPr>
          <w:rFonts w:ascii="Times New Roman" w:hAnsi="Times New Roman" w:cs="Times New Roman"/>
          <w:sz w:val="32"/>
          <w:szCs w:val="32"/>
        </w:rPr>
        <w:t>л</w:t>
      </w:r>
      <w:r w:rsidRPr="00204597">
        <w:rPr>
          <w:rFonts w:ascii="Times New Roman" w:hAnsi="Times New Roman" w:cs="Times New Roman"/>
          <w:sz w:val="32"/>
          <w:szCs w:val="32"/>
        </w:rPr>
        <w:t xml:space="preserve">ить несколько вариантов решения проблемы; устанавливать причинно-следственные связи; б) коммуникативные умения: вести дискуссию, отстаивать свою точку зрения; организовывать взаимодействие со всеми участниками проекта. 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1.2. Краткое обоснование основных идей технологии.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 xml:space="preserve">Проекты удобны тем, что очень разнообразны по форме, содержанию, характеру доминирующей деятельности, по количеству участников, по продолжительности исполнения. Формы реализации проекта также различны: это может быть печатная работа, статья, мини-проект, доклад на конференцию, стенгазета,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алманах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мультимедиапрезентация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>, творческий отчет и т.п.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lastRenderedPageBreak/>
        <w:tab/>
        <w:t xml:space="preserve">Проектная деятельность – один из эффективных методов организации обучения на уроках, мощное педагогическое средство, выходящее за рамки традиционной классно-урочной системы. Внедрение проектной деятельности позволяет учителю организовывать освоение современных  информационных технологий, формировать у обучающихся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необходимын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навыки самостоятельной работы с электронными средствами (справочно-информационными системами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, использовать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мультимедийные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технологии, повышать мотивацию и творческую активность, использовать, усиливать интеграционную составляющую обучения, так как в дальнейшем обучающиеся смогут применять полученные навыки и умения в других областях.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и реализации проекта, включая его осмысление и рефлексию результатов деятельности.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>Общую схему проекта можно представить следующим образом: задумал – спроектировал – осуществил.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>Кроме того, проект включает в себ</w:t>
      </w:r>
      <w:r w:rsidR="00204597">
        <w:rPr>
          <w:rFonts w:ascii="Times New Roman" w:hAnsi="Times New Roman" w:cs="Times New Roman"/>
          <w:sz w:val="32"/>
          <w:szCs w:val="32"/>
        </w:rPr>
        <w:t xml:space="preserve">я 5 </w:t>
      </w:r>
      <w:proofErr w:type="gramStart"/>
      <w:r w:rsidR="0020459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204597">
        <w:rPr>
          <w:rFonts w:ascii="Times New Roman" w:hAnsi="Times New Roman" w:cs="Times New Roman"/>
          <w:sz w:val="32"/>
          <w:szCs w:val="32"/>
        </w:rPr>
        <w:t>: Проблема, Проектирование</w:t>
      </w:r>
      <w:r w:rsidRPr="00204597">
        <w:rPr>
          <w:rFonts w:ascii="Times New Roman" w:hAnsi="Times New Roman" w:cs="Times New Roman"/>
          <w:sz w:val="32"/>
          <w:szCs w:val="32"/>
        </w:rPr>
        <w:t xml:space="preserve"> (планирование), поиск информации, Продукт, Презентация. Можно добавить еще шестое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Портфолио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(папка, в которой собраны все рабочие материалы проекта). Важным является то, что каждый этап работы над проектом должен иметь свой конкретный продукт. В ходе работы над проектом, а также на презентации могут пригодиться требования и ориентиры: Мы изучаем. Мы планируем. Мы исследуем. Мы действуем. 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 xml:space="preserve">Возможные выходы проектной деятельности: сайт, видеофильм, атлас, выставка, газета, журнал, коллекция, модель, оформление кабинета, </w:t>
      </w:r>
      <w:r w:rsidR="00140E52" w:rsidRPr="00204597">
        <w:rPr>
          <w:rFonts w:ascii="Times New Roman" w:hAnsi="Times New Roman" w:cs="Times New Roman"/>
          <w:sz w:val="32"/>
          <w:szCs w:val="32"/>
        </w:rPr>
        <w:t>праздник</w:t>
      </w:r>
      <w:r w:rsidRPr="00204597">
        <w:rPr>
          <w:rFonts w:ascii="Times New Roman" w:hAnsi="Times New Roman" w:cs="Times New Roman"/>
          <w:sz w:val="32"/>
          <w:szCs w:val="32"/>
        </w:rPr>
        <w:t>, фестиваль и т.п.</w:t>
      </w:r>
      <w:proofErr w:type="gramEnd"/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>Видами презентации могут быть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 деловая игра, демонстрация фильма, инсценировка, доклад, реклама, спектакль, экскурсия и т.д.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1.3. Описание достижений в опыте работы.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 xml:space="preserve">Работа, организованная в рамках технологии проектного обучения, интересна и мне, и моим ученикам. С каждым годом все разнообразнее и интереснее становятся их работы. Каждый личностный опыт уникален, никому в точности не удается повторить его. Учащиеся защищают свои проекты и занимают призовые места на НПК на муниципальном и региональном </w:t>
      </w:r>
      <w:r w:rsidRPr="00204597">
        <w:rPr>
          <w:rFonts w:ascii="Times New Roman" w:hAnsi="Times New Roman" w:cs="Times New Roman"/>
          <w:sz w:val="32"/>
          <w:szCs w:val="32"/>
        </w:rPr>
        <w:lastRenderedPageBreak/>
        <w:t>уровнях. В 5-7 классах выполняются проекты не только на уроках, но и в соответствии с требованиями ФГОС обучающиеся выбирают и успешно защищают свои индивидуальные и групповые проекты. Выпускается школьный литературно-публицистический альманах «Ине т</w:t>
      </w:r>
      <w:proofErr w:type="spellStart"/>
      <w:proofErr w:type="gramStart"/>
      <w:r w:rsidRPr="00204597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proofErr w:type="gramEnd"/>
      <w:r w:rsidRPr="00204597">
        <w:rPr>
          <w:rFonts w:ascii="Times New Roman" w:hAnsi="Times New Roman" w:cs="Times New Roman"/>
          <w:sz w:val="32"/>
          <w:szCs w:val="32"/>
        </w:rPr>
        <w:t>л</w:t>
      </w:r>
      <w:proofErr w:type="spellStart"/>
      <w:r w:rsidRPr="00204597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». Работы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 печатаются в муниципальной газете «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Чир-суум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ун</w:t>
      </w:r>
      <w:r w:rsidRPr="00204597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>», в республиканском детском журнале «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Тиг</w:t>
      </w:r>
      <w:r w:rsidRPr="0020459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204597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хуры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>».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 xml:space="preserve">1.4. Доказательство результативности деятельности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>, свидетельствующие об эффективности использования педагогической технологии.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Результатом использования проектной технологии является успешное выступление обучающихся в последние годы в научно-практических конференциях муниципального и регионального уровней.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 Так работа «О чем говорят курганы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 xml:space="preserve">..» 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>заняла 3 место в региональной научно-практической конференции, за которую была поощрена поездкой в Москву на Кремлевскую елку. Работа ученика 10 класса «По охотничьим тропам» заняла 2 место в региональной НПК, «Традиции хакасского народа в литературе и в жизни» - 1 место, исследовательская работа ученицы 9 класса «Хакасский язык. Его прошлое, настоящее и будущее» - 2 место.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1.5. Определение проблем и перспектив в работе</w:t>
      </w:r>
    </w:p>
    <w:p w:rsidR="00182ACA" w:rsidRPr="00204597" w:rsidRDefault="00182ACA" w:rsidP="00182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 xml:space="preserve">Метод проектов предполагает использование широкого спектра проблемных исследований, поисков методов, ориентированный на реальный практический результат, значимый для обучающегося, учителя, а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сдругой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стороны,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-ц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елостную разработку проблемы, учитывая различные факторы и условия ее решения и реализации результатов. Как правило, в основе проекта лежит какая-то проблема. Чтобы ее решить, требуется владение большим объемом знаний и определенными умениями: 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 xml:space="preserve">-интеллектуальными (умение работать с информацией, с текстом, вести поиск информации, анализировать информацию, делать выводы); 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творческими (умение генерировать идеи, умение находить множество вариантов решения задачи, проблемы, умения прогнозировать последствия того или иного явления);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lastRenderedPageBreak/>
        <w:t>- коммуникативными (умение вести дискуссию, слушать и слышать собеседника, отстаивать свою точку зрения, лаконично излагать мысли, находить компромисс с собеседником).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>Основные требования к использованию методов проектов: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наличие значимой проблемы;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практическая и теоретическая значимость предполагаемых результатов;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исследовательская, творческая (самостоятельная, групповая) деятельность;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структурирование содержательной части, распределение ролей и указание поэтапных результатов;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использование исследовательских методов проектирования.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>Имея некоторый опыт работы по использованию проектного метода, могу отметить достоинства этой технологии: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 xml:space="preserve">- повышение мотивации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 xml:space="preserve"> в учебе;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получение навыков самостоятельного поиска и обработки необходимой информации;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 xml:space="preserve">- повышение самооценки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204597">
        <w:rPr>
          <w:rFonts w:ascii="Times New Roman" w:hAnsi="Times New Roman" w:cs="Times New Roman"/>
          <w:sz w:val="32"/>
          <w:szCs w:val="32"/>
        </w:rPr>
        <w:t>, занимающихся выполнением проектной работы;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предоставление каждому возможностей самореализации;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развитие творческих способностей;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развитие коммуникативных навыков, умения работать в коллективе;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>- получение навыков презентации себя и своей работы в различных формах: устной, письменной с использованием новых технологических средств.</w:t>
      </w:r>
    </w:p>
    <w:p w:rsidR="00182ACA" w:rsidRPr="00204597" w:rsidRDefault="00182ACA" w:rsidP="00182A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597">
        <w:rPr>
          <w:rFonts w:ascii="Times New Roman" w:hAnsi="Times New Roman" w:cs="Times New Roman"/>
          <w:sz w:val="32"/>
          <w:szCs w:val="32"/>
        </w:rPr>
        <w:tab/>
        <w:t xml:space="preserve">Под моим руководством создано множество проектов. Проект по хакасской литературе «Отражение народных традиций в рассказе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Митхаса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Турана «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Сайалбаан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сурместер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», «Судьба человека и окружающий мир в рассказе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А.Халларова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Тирен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чулда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» напечатан </w:t>
      </w:r>
      <w:r w:rsidRPr="00204597">
        <w:rPr>
          <w:rFonts w:ascii="Times New Roman" w:eastAsia="Calibri" w:hAnsi="Times New Roman" w:cs="Times New Roman"/>
          <w:sz w:val="32"/>
          <w:szCs w:val="32"/>
        </w:rPr>
        <w:t>в учебно-методическом пособии для учителя "Изучение языковых единиц с этнокультурным содержанием на основе метода проектов: учебно-методическое пособие. Соста</w:t>
      </w:r>
      <w:r w:rsidRPr="00204597">
        <w:rPr>
          <w:rFonts w:ascii="Times New Roman" w:hAnsi="Times New Roman" w:cs="Times New Roman"/>
          <w:sz w:val="32"/>
          <w:szCs w:val="32"/>
        </w:rPr>
        <w:t xml:space="preserve">витель Н.А. </w:t>
      </w:r>
      <w:proofErr w:type="spellStart"/>
      <w:r w:rsidRPr="00204597">
        <w:rPr>
          <w:rFonts w:ascii="Times New Roman" w:hAnsi="Times New Roman" w:cs="Times New Roman"/>
          <w:sz w:val="32"/>
          <w:szCs w:val="32"/>
        </w:rPr>
        <w:t>Мамышева</w:t>
      </w:r>
      <w:proofErr w:type="spellEnd"/>
      <w:r w:rsidRPr="0020459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204597">
        <w:rPr>
          <w:rFonts w:ascii="Times New Roman" w:hAnsi="Times New Roman" w:cs="Times New Roman"/>
          <w:sz w:val="32"/>
          <w:szCs w:val="32"/>
        </w:rPr>
        <w:t xml:space="preserve">Серия уроков по хакасскому языку, где используется проектная технология,  опубликованы в сети Интернет. </w:t>
      </w:r>
      <w:proofErr w:type="gramEnd"/>
    </w:p>
    <w:p w:rsidR="009446A9" w:rsidRDefault="009446A9">
      <w:pPr>
        <w:rPr>
          <w:rFonts w:ascii="Times New Roman" w:hAnsi="Times New Roman" w:cs="Times New Roman"/>
          <w:sz w:val="32"/>
          <w:szCs w:val="32"/>
        </w:rPr>
      </w:pPr>
    </w:p>
    <w:p w:rsidR="0042518C" w:rsidRDefault="0042518C">
      <w:pPr>
        <w:rPr>
          <w:rFonts w:ascii="Times New Roman" w:hAnsi="Times New Roman" w:cs="Times New Roman"/>
          <w:sz w:val="32"/>
          <w:szCs w:val="32"/>
        </w:rPr>
      </w:pPr>
    </w:p>
    <w:p w:rsidR="0042518C" w:rsidRDefault="004251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«Воспитательная роль отцов в произведениях хакасских писателей»</w:t>
      </w:r>
    </w:p>
    <w:p w:rsidR="0042518C" w:rsidRDefault="004251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(по  рассказу И.М.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Костякова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Махачы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Мачон</w:t>
      </w:r>
      <w:proofErr w:type="spellEnd"/>
      <w:r>
        <w:rPr>
          <w:rFonts w:ascii="Times New Roman" w:hAnsi="Times New Roman" w:cs="Times New Roman"/>
          <w:sz w:val="32"/>
          <w:szCs w:val="32"/>
        </w:rPr>
        <w:t>»)</w:t>
      </w:r>
    </w:p>
    <w:p w:rsidR="0095681D" w:rsidRDefault="008F58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Проблема</w:t>
      </w:r>
    </w:p>
    <w:p w:rsidR="008F584E" w:rsidRDefault="008F58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681D">
        <w:rPr>
          <w:rFonts w:ascii="Times New Roman" w:hAnsi="Times New Roman" w:cs="Times New Roman"/>
          <w:sz w:val="32"/>
          <w:szCs w:val="32"/>
        </w:rPr>
        <w:t>Хайдаг</w:t>
      </w:r>
      <w:proofErr w:type="spellEnd"/>
      <w:r w:rsidR="009568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681D">
        <w:rPr>
          <w:rFonts w:ascii="Times New Roman" w:hAnsi="Times New Roman" w:cs="Times New Roman"/>
          <w:sz w:val="32"/>
          <w:szCs w:val="32"/>
        </w:rPr>
        <w:t>поларга</w:t>
      </w:r>
      <w:proofErr w:type="spellEnd"/>
      <w:r w:rsidR="009568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681D">
        <w:rPr>
          <w:rFonts w:ascii="Times New Roman" w:hAnsi="Times New Roman" w:cs="Times New Roman"/>
          <w:sz w:val="32"/>
          <w:szCs w:val="32"/>
        </w:rPr>
        <w:t>кирек</w:t>
      </w:r>
      <w:proofErr w:type="spellEnd"/>
      <w:r w:rsidR="0095681D">
        <w:rPr>
          <w:rFonts w:ascii="Times New Roman" w:hAnsi="Times New Roman" w:cs="Times New Roman"/>
          <w:sz w:val="32"/>
          <w:szCs w:val="32"/>
        </w:rPr>
        <w:t xml:space="preserve"> паба </w:t>
      </w:r>
      <w:proofErr w:type="spellStart"/>
      <w:r w:rsidR="0095681D">
        <w:rPr>
          <w:rFonts w:ascii="Times New Roman" w:hAnsi="Times New Roman" w:cs="Times New Roman"/>
          <w:sz w:val="32"/>
          <w:szCs w:val="32"/>
        </w:rPr>
        <w:t>к</w:t>
      </w:r>
      <w:proofErr w:type="gramStart"/>
      <w:r w:rsidR="0095681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="0095681D">
        <w:rPr>
          <w:rFonts w:ascii="Times New Roman" w:hAnsi="Times New Roman" w:cs="Times New Roman"/>
          <w:sz w:val="32"/>
          <w:szCs w:val="32"/>
        </w:rPr>
        <w:t>зее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8F584E" w:rsidRPr="008F584E" w:rsidRDefault="008F584E">
      <w:pPr>
        <w:rPr>
          <w:rFonts w:ascii="Times New Roman Hak" w:hAnsi="Times New Roman Hak" w:cs="Times New Roman"/>
          <w:sz w:val="32"/>
          <w:szCs w:val="32"/>
        </w:rPr>
      </w:pPr>
      <w:proofErr w:type="spellStart"/>
      <w:r w:rsidRPr="008F584E">
        <w:rPr>
          <w:rFonts w:ascii="Times New Roman Hak" w:hAnsi="Times New Roman" w:cs="Times New Roman"/>
          <w:sz w:val="32"/>
          <w:szCs w:val="32"/>
        </w:rPr>
        <w:t>Нимее</w:t>
      </w:r>
      <w:proofErr w:type="spellEnd"/>
      <w:r w:rsidRPr="008F584E">
        <w:rPr>
          <w:rFonts w:ascii="Times New Roman Hak" w:hAnsi="Times New Roman Hak" w:cs="Times New Roman"/>
          <w:sz w:val="32"/>
          <w:szCs w:val="32"/>
        </w:rPr>
        <w:t xml:space="preserve"> </w:t>
      </w:r>
      <w:proofErr w:type="spellStart"/>
      <w:proofErr w:type="gramStart"/>
      <w:r w:rsidRPr="008F584E">
        <w:rPr>
          <w:rFonts w:ascii="Times New Roman Hak" w:hAnsi="Times New Roman Hak" w:cs="Times New Roman"/>
          <w:sz w:val="32"/>
          <w:szCs w:val="32"/>
        </w:rPr>
        <w:t>e</w:t>
      </w:r>
      <w:proofErr w:type="gramEnd"/>
      <w:r w:rsidRPr="008F584E">
        <w:rPr>
          <w:rFonts w:ascii="Times New Roman Hak" w:hAnsi="Times New Roman" w:cs="Times New Roman"/>
          <w:sz w:val="32"/>
          <w:szCs w:val="32"/>
        </w:rPr>
        <w:t>грет</w:t>
      </w:r>
      <w:proofErr w:type="spellEnd"/>
      <w:r w:rsidRPr="008F584E">
        <w:rPr>
          <w:rFonts w:ascii="Times New Roman Hak" w:hAnsi="Times New Roman Hak" w:cs="Times New Roman"/>
          <w:sz w:val="32"/>
          <w:szCs w:val="32"/>
        </w:rPr>
        <w:t xml:space="preserve"> </w:t>
      </w:r>
      <w:proofErr w:type="spellStart"/>
      <w:r w:rsidRPr="008F584E">
        <w:rPr>
          <w:rFonts w:ascii="Times New Roman Hak" w:hAnsi="Times New Roman" w:cs="Times New Roman"/>
          <w:sz w:val="32"/>
          <w:szCs w:val="32"/>
        </w:rPr>
        <w:t>саларга</w:t>
      </w:r>
      <w:proofErr w:type="spellEnd"/>
      <w:r w:rsidRPr="008F584E">
        <w:rPr>
          <w:rFonts w:ascii="Times New Roman Hak" w:hAnsi="Times New Roman Hak" w:cs="Times New Roman"/>
          <w:sz w:val="32"/>
          <w:szCs w:val="32"/>
        </w:rPr>
        <w:t xml:space="preserve"> </w:t>
      </w:r>
      <w:proofErr w:type="spellStart"/>
      <w:r w:rsidRPr="008F584E">
        <w:rPr>
          <w:rFonts w:ascii="Times New Roman Hak" w:hAnsi="Times New Roman" w:cs="Times New Roman"/>
          <w:sz w:val="32"/>
          <w:szCs w:val="32"/>
        </w:rPr>
        <w:t>кирек</w:t>
      </w:r>
      <w:proofErr w:type="spellEnd"/>
      <w:r w:rsidRPr="008F584E">
        <w:rPr>
          <w:rFonts w:ascii="Times New Roman Hak" w:hAnsi="Times New Roman Hak" w:cs="Times New Roman"/>
          <w:sz w:val="32"/>
          <w:szCs w:val="32"/>
        </w:rPr>
        <w:t xml:space="preserve"> </w:t>
      </w:r>
      <w:proofErr w:type="spellStart"/>
      <w:r w:rsidRPr="008F584E">
        <w:rPr>
          <w:rFonts w:ascii="Times New Roman Hak" w:hAnsi="Times New Roman" w:cs="Times New Roman"/>
          <w:sz w:val="32"/>
          <w:szCs w:val="32"/>
        </w:rPr>
        <w:t>ол</w:t>
      </w:r>
      <w:proofErr w:type="spellEnd"/>
      <w:r w:rsidRPr="008F584E">
        <w:rPr>
          <w:rFonts w:ascii="Times New Roman Hak" w:hAnsi="Times New Roman Hak" w:cs="Times New Roman"/>
          <w:sz w:val="32"/>
          <w:szCs w:val="32"/>
        </w:rPr>
        <w:t xml:space="preserve"> </w:t>
      </w:r>
      <w:proofErr w:type="spellStart"/>
      <w:r w:rsidRPr="008F584E">
        <w:rPr>
          <w:rFonts w:ascii="Times New Roman Hak" w:hAnsi="Times New Roman" w:cs="Times New Roman"/>
          <w:sz w:val="32"/>
          <w:szCs w:val="32"/>
        </w:rPr>
        <w:t>оол</w:t>
      </w:r>
      <w:r w:rsidRPr="008F584E">
        <w:rPr>
          <w:rFonts w:ascii="Times New Roman Hak" w:hAnsi="Times New Roman Hak" w:cs="Times New Roman"/>
          <w:sz w:val="32"/>
          <w:szCs w:val="32"/>
        </w:rPr>
        <w:t>u</w:t>
      </w:r>
      <w:r w:rsidRPr="008F584E">
        <w:rPr>
          <w:rFonts w:ascii="Times New Roman Hak" w:hAnsi="Times New Roman" w:cs="Times New Roman"/>
          <w:sz w:val="32"/>
          <w:szCs w:val="32"/>
        </w:rPr>
        <w:t>ын</w:t>
      </w:r>
      <w:proofErr w:type="spellEnd"/>
      <w:r>
        <w:rPr>
          <w:rFonts w:ascii="Times New Roman Hak" w:hAnsi="Times New Roman" w:cs="Times New Roman"/>
          <w:sz w:val="32"/>
          <w:szCs w:val="32"/>
        </w:rPr>
        <w:t>?</w:t>
      </w:r>
    </w:p>
    <w:p w:rsidR="0042518C" w:rsidRDefault="004251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Текст – </w:t>
      </w:r>
      <w:proofErr w:type="spellStart"/>
      <w:r w:rsidR="008F584E">
        <w:rPr>
          <w:rFonts w:ascii="Times New Roman" w:hAnsi="Times New Roman" w:cs="Times New Roman"/>
          <w:sz w:val="32"/>
          <w:szCs w:val="32"/>
        </w:rPr>
        <w:t>оон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дидактичсекая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единица</w:t>
      </w:r>
    </w:p>
    <w:p w:rsidR="008F584E" w:rsidRDefault="008F58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группа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чоохтын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темазын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оон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сагызын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  <w:szCs w:val="32"/>
        </w:rPr>
        <w:t>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сыгарча</w:t>
      </w:r>
      <w:proofErr w:type="spellEnd"/>
    </w:p>
    <w:p w:rsidR="008F584E" w:rsidRDefault="008F58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группа  -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чоохха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5681D">
        <w:rPr>
          <w:rFonts w:ascii="Times New Roman" w:hAnsi="Times New Roman" w:cs="Times New Roman"/>
          <w:sz w:val="32"/>
          <w:szCs w:val="32"/>
        </w:rPr>
        <w:t xml:space="preserve">иллюстрация </w:t>
      </w:r>
      <w:proofErr w:type="spellStart"/>
      <w:r w:rsidR="0095681D">
        <w:rPr>
          <w:rFonts w:ascii="Times New Roman" w:hAnsi="Times New Roman" w:cs="Times New Roman"/>
          <w:sz w:val="32"/>
          <w:szCs w:val="32"/>
        </w:rPr>
        <w:t>хоостап</w:t>
      </w:r>
      <w:proofErr w:type="spellEnd"/>
      <w:r w:rsidR="009568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5681D">
        <w:rPr>
          <w:rFonts w:ascii="Times New Roman" w:hAnsi="Times New Roman" w:cs="Times New Roman"/>
          <w:sz w:val="32"/>
          <w:szCs w:val="32"/>
        </w:rPr>
        <w:t>аны</w:t>
      </w:r>
      <w:proofErr w:type="spellEnd"/>
      <w:r w:rsidR="009568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681D">
        <w:rPr>
          <w:rFonts w:ascii="Times New Roman" w:hAnsi="Times New Roman" w:cs="Times New Roman"/>
          <w:sz w:val="32"/>
          <w:szCs w:val="32"/>
        </w:rPr>
        <w:t>чарытча</w:t>
      </w:r>
      <w:proofErr w:type="spellEnd"/>
    </w:p>
    <w:p w:rsidR="008F584E" w:rsidRDefault="008F58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группа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чоох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хоостыра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681D">
        <w:rPr>
          <w:rFonts w:ascii="Times New Roman" w:hAnsi="Times New Roman" w:cs="Times New Roman"/>
          <w:sz w:val="32"/>
          <w:szCs w:val="32"/>
        </w:rPr>
        <w:t>инсценирование</w:t>
      </w:r>
      <w:proofErr w:type="spellEnd"/>
      <w:r w:rsidR="009568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</w:t>
      </w:r>
      <w:r w:rsidR="0095681D">
        <w:rPr>
          <w:rFonts w:ascii="Times New Roman" w:hAnsi="Times New Roman" w:cs="Times New Roman"/>
          <w:sz w:val="32"/>
          <w:szCs w:val="32"/>
        </w:rPr>
        <w:t>имнепче</w:t>
      </w:r>
      <w:proofErr w:type="spellEnd"/>
    </w:p>
    <w:p w:rsidR="0095681D" w:rsidRDefault="009568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Рефлексия -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синквейн</w:t>
      </w:r>
      <w:proofErr w:type="spellEnd"/>
    </w:p>
    <w:p w:rsidR="0095681D" w:rsidRDefault="0095681D">
      <w:pPr>
        <w:rPr>
          <w:rFonts w:ascii="Times New Roman Hak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группа </w:t>
      </w:r>
      <w:proofErr w:type="spellStart"/>
      <w:r w:rsidRPr="0095681D">
        <w:rPr>
          <w:rFonts w:ascii="Times New Roman Hak" w:hAnsi="Times New Roman" w:cs="Times New Roman"/>
          <w:sz w:val="32"/>
          <w:szCs w:val="32"/>
        </w:rPr>
        <w:t>Мачо</w:t>
      </w:r>
      <w:proofErr w:type="gramStart"/>
      <w:r>
        <w:rPr>
          <w:rFonts w:ascii="Times New Roman Hak" w:hAnsi="Times New Roman" w:cs="Times New Roman"/>
          <w:sz w:val="32"/>
          <w:szCs w:val="32"/>
        </w:rPr>
        <w:t>y</w:t>
      </w:r>
      <w:proofErr w:type="spellEnd"/>
      <w:proofErr w:type="gramEnd"/>
    </w:p>
    <w:p w:rsidR="0095681D" w:rsidRDefault="0095681D">
      <w:pPr>
        <w:rPr>
          <w:rFonts w:ascii="Times New Roman Hak" w:hAnsi="Times New Roman" w:cs="Times New Roman"/>
          <w:sz w:val="32"/>
          <w:szCs w:val="32"/>
        </w:rPr>
      </w:pPr>
      <w:r>
        <w:rPr>
          <w:rFonts w:ascii="Times New Roman Hak" w:hAnsi="Times New Roman" w:cs="Times New Roman"/>
          <w:sz w:val="32"/>
          <w:szCs w:val="32"/>
        </w:rPr>
        <w:t xml:space="preserve">2 </w:t>
      </w:r>
      <w:r>
        <w:rPr>
          <w:rFonts w:ascii="Times New Roman Hak" w:hAnsi="Times New Roman" w:cs="Times New Roman"/>
          <w:sz w:val="32"/>
          <w:szCs w:val="32"/>
        </w:rPr>
        <w:t>группа</w:t>
      </w:r>
      <w:r>
        <w:rPr>
          <w:rFonts w:ascii="Times New Roman Hak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 Hak" w:hAnsi="Times New Roman" w:cs="Times New Roman"/>
          <w:sz w:val="32"/>
          <w:szCs w:val="32"/>
        </w:rPr>
        <w:t>Ал</w:t>
      </w:r>
      <w:proofErr w:type="gramStart"/>
      <w:r>
        <w:rPr>
          <w:rFonts w:ascii="Times New Roman Hak" w:hAnsi="Times New Roman" w:cs="Times New Roman"/>
          <w:sz w:val="32"/>
          <w:szCs w:val="32"/>
        </w:rPr>
        <w:t>x</w:t>
      </w:r>
      <w:proofErr w:type="gramEnd"/>
      <w:r>
        <w:rPr>
          <w:rFonts w:ascii="Times New Roman Hak" w:hAnsi="Times New Roman" w:cs="Times New Roman"/>
          <w:sz w:val="32"/>
          <w:szCs w:val="32"/>
        </w:rPr>
        <w:t>ыбай</w:t>
      </w:r>
      <w:proofErr w:type="spellEnd"/>
    </w:p>
    <w:p w:rsidR="0095681D" w:rsidRPr="0095681D" w:rsidRDefault="009568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 Hak" w:hAnsi="Times New Roman" w:cs="Times New Roman"/>
          <w:sz w:val="32"/>
          <w:szCs w:val="32"/>
        </w:rPr>
        <w:t xml:space="preserve">3 </w:t>
      </w:r>
      <w:r>
        <w:rPr>
          <w:rFonts w:ascii="Times New Roman Hak" w:hAnsi="Times New Roman" w:cs="Times New Roman"/>
          <w:sz w:val="32"/>
          <w:szCs w:val="32"/>
        </w:rPr>
        <w:t>группа</w:t>
      </w:r>
      <w:r>
        <w:rPr>
          <w:rFonts w:ascii="Times New Roman Hak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 Hak" w:hAnsi="Times New Roman" w:cs="Times New Roman"/>
          <w:sz w:val="32"/>
          <w:szCs w:val="32"/>
        </w:rPr>
        <w:t>Хыстай</w:t>
      </w:r>
      <w:proofErr w:type="spellEnd"/>
    </w:p>
    <w:p w:rsidR="0095681D" w:rsidRPr="0095681D" w:rsidRDefault="0095681D">
      <w:pPr>
        <w:rPr>
          <w:rFonts w:ascii="Times New Roman Hak" w:hAnsi="Times New Roman Hak" w:cs="Times New Roman"/>
          <w:sz w:val="32"/>
          <w:szCs w:val="32"/>
        </w:rPr>
      </w:pPr>
    </w:p>
    <w:p w:rsidR="00530B80" w:rsidRDefault="00530B80" w:rsidP="00530B80">
      <w:pPr>
        <w:rPr>
          <w:rFonts w:ascii="Times New Roman Hak" w:hAnsi="Times New Roman Hak"/>
          <w:sz w:val="28"/>
          <w:szCs w:val="28"/>
        </w:rPr>
      </w:pPr>
      <w:bookmarkStart w:id="0" w:name="OLE_LINK1"/>
      <w:bookmarkStart w:id="1" w:name="OLE_LINK2"/>
      <w:r>
        <w:rPr>
          <w:rFonts w:ascii="Times New Roman Hak" w:hAnsi="Times New Roman Hak"/>
          <w:sz w:val="28"/>
          <w:szCs w:val="28"/>
        </w:rPr>
        <w:t xml:space="preserve">Иван </w:t>
      </w:r>
      <w:proofErr w:type="spellStart"/>
      <w:r>
        <w:rPr>
          <w:rFonts w:ascii="Times New Roman Hak" w:hAnsi="Times New Roman Hak"/>
          <w:sz w:val="28"/>
          <w:szCs w:val="28"/>
        </w:rPr>
        <w:t>Мартынович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Костяков </w:t>
      </w:r>
      <w:proofErr w:type="spellStart"/>
      <w:r>
        <w:rPr>
          <w:rFonts w:ascii="Times New Roman Hak" w:hAnsi="Times New Roman Hak"/>
          <w:sz w:val="28"/>
          <w:szCs w:val="28"/>
        </w:rPr>
        <w:t>чоох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(рассказ)  «</w:t>
      </w:r>
      <w:proofErr w:type="spellStart"/>
      <w:r>
        <w:rPr>
          <w:rFonts w:ascii="Times New Roman Hak" w:hAnsi="Times New Roman Hak"/>
          <w:sz w:val="28"/>
          <w:szCs w:val="28"/>
        </w:rPr>
        <w:t>Махачы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Мачо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>»</w:t>
      </w:r>
    </w:p>
    <w:p w:rsidR="00530B80" w:rsidRDefault="00530B80" w:rsidP="00530B80">
      <w:pPr>
        <w:rPr>
          <w:rFonts w:ascii="Times New Roman Hak" w:hAnsi="Times New Roman Hak"/>
          <w:sz w:val="28"/>
          <w:szCs w:val="28"/>
        </w:rPr>
      </w:pPr>
      <w:proofErr w:type="spellStart"/>
      <w:r w:rsidRPr="00F02DDF">
        <w:rPr>
          <w:rFonts w:ascii="Times New Roman Hak" w:hAnsi="Times New Roman Hak"/>
          <w:b/>
          <w:sz w:val="28"/>
          <w:szCs w:val="28"/>
        </w:rPr>
        <w:t>Сjстiг</w:t>
      </w:r>
      <w:proofErr w:type="spellEnd"/>
      <w:r w:rsidRPr="00F02DDF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F02DDF">
        <w:rPr>
          <w:rFonts w:ascii="Times New Roman Hak" w:hAnsi="Times New Roman Hak"/>
          <w:b/>
          <w:sz w:val="28"/>
          <w:szCs w:val="28"/>
        </w:rPr>
        <w:t>то</w:t>
      </w:r>
      <w:proofErr w:type="gramStart"/>
      <w:r w:rsidRPr="00F02DDF">
        <w:rPr>
          <w:rFonts w:ascii="Times New Roman Hak" w:hAnsi="Times New Roman Hak"/>
          <w:b/>
          <w:sz w:val="28"/>
          <w:szCs w:val="28"/>
        </w:rPr>
        <w:t>u</w:t>
      </w:r>
      <w:proofErr w:type="gramEnd"/>
      <w:r w:rsidRPr="00F02DDF">
        <w:rPr>
          <w:rFonts w:ascii="Times New Roman Hak" w:hAnsi="Times New Roman Hak"/>
          <w:b/>
          <w:sz w:val="28"/>
          <w:szCs w:val="28"/>
        </w:rPr>
        <w:t>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: кем, </w:t>
      </w:r>
      <w:proofErr w:type="spellStart"/>
      <w:r>
        <w:rPr>
          <w:rFonts w:ascii="Times New Roman Hak" w:hAnsi="Times New Roman Hak"/>
          <w:sz w:val="28"/>
          <w:szCs w:val="28"/>
        </w:rPr>
        <w:t>кемдiр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кемнер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кто?, </w:t>
      </w:r>
      <w:proofErr w:type="spellStart"/>
      <w:r>
        <w:rPr>
          <w:rFonts w:ascii="Times New Roman Hak" w:hAnsi="Times New Roman Hak"/>
          <w:sz w:val="28"/>
          <w:szCs w:val="28"/>
        </w:rPr>
        <w:t>кемге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кого? </w:t>
      </w:r>
      <w:proofErr w:type="spellStart"/>
      <w:r>
        <w:rPr>
          <w:rFonts w:ascii="Times New Roman Hak" w:hAnsi="Times New Roman Hak"/>
          <w:sz w:val="28"/>
          <w:szCs w:val="28"/>
        </w:rPr>
        <w:t>Хайдар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куда, </w:t>
      </w:r>
      <w:proofErr w:type="spellStart"/>
      <w:r>
        <w:rPr>
          <w:rFonts w:ascii="Times New Roman Hak" w:hAnsi="Times New Roman Hak"/>
          <w:sz w:val="28"/>
          <w:szCs w:val="28"/>
        </w:rPr>
        <w:t>хайди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как?, </w:t>
      </w:r>
      <w:proofErr w:type="spellStart"/>
      <w:r>
        <w:rPr>
          <w:rFonts w:ascii="Times New Roman Hak" w:hAnsi="Times New Roman Hak"/>
          <w:sz w:val="28"/>
          <w:szCs w:val="28"/>
        </w:rPr>
        <w:t>пiрсiнде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однажды, </w:t>
      </w:r>
      <w:proofErr w:type="spellStart"/>
      <w:r>
        <w:rPr>
          <w:rFonts w:ascii="Times New Roman Hak" w:hAnsi="Times New Roman Hak"/>
          <w:sz w:val="28"/>
          <w:szCs w:val="28"/>
        </w:rPr>
        <w:t>кjр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салып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увидев, </w:t>
      </w:r>
      <w:proofErr w:type="spellStart"/>
      <w:r>
        <w:rPr>
          <w:rFonts w:ascii="Times New Roman Hak" w:hAnsi="Times New Roman Hak"/>
          <w:sz w:val="28"/>
          <w:szCs w:val="28"/>
        </w:rPr>
        <w:t>пар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пошел, </w:t>
      </w:r>
      <w:proofErr w:type="spellStart"/>
      <w:r>
        <w:rPr>
          <w:rFonts w:ascii="Times New Roman Hak" w:hAnsi="Times New Roman Hak"/>
          <w:sz w:val="28"/>
          <w:szCs w:val="28"/>
        </w:rPr>
        <w:t>аyнап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параuа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охотиться, </w:t>
      </w:r>
      <w:proofErr w:type="spellStart"/>
      <w:r>
        <w:rPr>
          <w:rFonts w:ascii="Times New Roman Hak" w:hAnsi="Times New Roman Hak"/>
          <w:sz w:val="28"/>
          <w:szCs w:val="28"/>
        </w:rPr>
        <w:t>тимненiбiскеннер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приготовились, </w:t>
      </w:r>
      <w:proofErr w:type="spellStart"/>
      <w:r>
        <w:rPr>
          <w:rFonts w:ascii="Times New Roman Hak" w:hAnsi="Times New Roman Hak"/>
          <w:sz w:val="28"/>
          <w:szCs w:val="28"/>
        </w:rPr>
        <w:t>хада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апарuаннар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вместе взяли, </w:t>
      </w:r>
      <w:proofErr w:type="spellStart"/>
      <w:r>
        <w:rPr>
          <w:rFonts w:ascii="Times New Roman Hak" w:hAnsi="Times New Roman Hak"/>
          <w:sz w:val="28"/>
          <w:szCs w:val="28"/>
        </w:rPr>
        <w:t>хада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апрбаннар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вместе не взяли, </w:t>
      </w:r>
      <w:proofErr w:type="spellStart"/>
      <w:r>
        <w:rPr>
          <w:rFonts w:ascii="Times New Roman Hak" w:hAnsi="Times New Roman Hak"/>
          <w:sz w:val="28"/>
          <w:szCs w:val="28"/>
        </w:rPr>
        <w:t>аy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холынаy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ал </w:t>
      </w:r>
      <w:proofErr w:type="spellStart"/>
      <w:r>
        <w:rPr>
          <w:rFonts w:ascii="Times New Roman Hak" w:hAnsi="Times New Roman Hak"/>
          <w:sz w:val="28"/>
          <w:szCs w:val="28"/>
        </w:rPr>
        <w:t>халuан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спас от рук зверя, </w:t>
      </w:r>
      <w:proofErr w:type="spellStart"/>
      <w:r>
        <w:rPr>
          <w:rFonts w:ascii="Times New Roman Hak" w:hAnsi="Times New Roman Hak"/>
          <w:sz w:val="28"/>
          <w:szCs w:val="28"/>
        </w:rPr>
        <w:t>полыс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пирген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помог, </w:t>
      </w:r>
      <w:proofErr w:type="spellStart"/>
      <w:r>
        <w:rPr>
          <w:rFonts w:ascii="Times New Roman Hak" w:hAnsi="Times New Roman Hak"/>
          <w:sz w:val="28"/>
          <w:szCs w:val="28"/>
        </w:rPr>
        <w:t>хончыхтары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их сосед, </w:t>
      </w:r>
      <w:proofErr w:type="spellStart"/>
      <w:r>
        <w:rPr>
          <w:rFonts w:ascii="Times New Roman Hak" w:hAnsi="Times New Roman Hak"/>
          <w:sz w:val="28"/>
          <w:szCs w:val="28"/>
        </w:rPr>
        <w:t>позын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тудынuан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себя вёл.</w:t>
      </w:r>
    </w:p>
    <w:bookmarkEnd w:id="0"/>
    <w:bookmarkEnd w:id="1"/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140E52" w:rsidRDefault="00140E52" w:rsidP="00140E52">
      <w:pPr>
        <w:widowControl w:val="0"/>
        <w:tabs>
          <w:tab w:val="left" w:pos="340"/>
        </w:tabs>
        <w:ind w:firstLine="567"/>
        <w:jc w:val="both"/>
      </w:pPr>
      <w:r w:rsidRPr="00D2207F">
        <w:t>С 5</w:t>
      </w:r>
      <w:r>
        <w:t xml:space="preserve"> класса формируются группы ребят</w:t>
      </w:r>
      <w:r w:rsidRPr="00D2207F">
        <w:t>, способных выполн</w:t>
      </w:r>
      <w:r>
        <w:t xml:space="preserve">ять творческие задания. Под </w:t>
      </w:r>
      <w:r>
        <w:lastRenderedPageBreak/>
        <w:t xml:space="preserve">руководством учителя созданы коллективные и </w:t>
      </w:r>
      <w:proofErr w:type="gramStart"/>
      <w:r>
        <w:t>индивидуальные проекты</w:t>
      </w:r>
      <w:proofErr w:type="gramEnd"/>
      <w:r>
        <w:t>: «</w:t>
      </w:r>
      <w:r w:rsidRPr="00D2207F">
        <w:t xml:space="preserve">Отражение народных традиций в рассказе </w:t>
      </w:r>
      <w:proofErr w:type="spellStart"/>
      <w:r w:rsidRPr="00D2207F">
        <w:t>Митхаса</w:t>
      </w:r>
      <w:proofErr w:type="spellEnd"/>
      <w:r w:rsidRPr="00D2207F">
        <w:t xml:space="preserve"> Турана </w:t>
      </w:r>
      <w:r>
        <w:t>«</w:t>
      </w:r>
      <w:proofErr w:type="spellStart"/>
      <w:r w:rsidRPr="00D2207F">
        <w:t>Сайалбаан</w:t>
      </w:r>
      <w:proofErr w:type="spellEnd"/>
      <w:r w:rsidRPr="00D2207F">
        <w:t xml:space="preserve"> </w:t>
      </w:r>
      <w:proofErr w:type="spellStart"/>
      <w:r w:rsidRPr="00D2207F">
        <w:t>сурместер</w:t>
      </w:r>
      <w:proofErr w:type="spellEnd"/>
      <w:r>
        <w:t>»</w:t>
      </w:r>
      <w:r w:rsidRPr="00D2207F">
        <w:t xml:space="preserve">, </w:t>
      </w:r>
      <w:r>
        <w:t>«</w:t>
      </w:r>
      <w:r w:rsidRPr="00D2207F">
        <w:t xml:space="preserve">Судьба человека и окружающий мир в рассказе А.А. </w:t>
      </w:r>
      <w:proofErr w:type="spellStart"/>
      <w:r w:rsidRPr="00D2207F">
        <w:t>Халларова</w:t>
      </w:r>
      <w:proofErr w:type="spellEnd"/>
      <w:r w:rsidRPr="00D2207F">
        <w:t xml:space="preserve"> </w:t>
      </w:r>
      <w:r>
        <w:t>«</w:t>
      </w:r>
      <w:proofErr w:type="spellStart"/>
      <w:r w:rsidRPr="00D2207F">
        <w:t>Тирен</w:t>
      </w:r>
      <w:proofErr w:type="spellEnd"/>
      <w:r w:rsidRPr="00D2207F">
        <w:t xml:space="preserve"> </w:t>
      </w:r>
      <w:proofErr w:type="spellStart"/>
      <w:r w:rsidRPr="00D2207F">
        <w:t>чулда</w:t>
      </w:r>
      <w:proofErr w:type="spellEnd"/>
      <w:r>
        <w:t>»</w:t>
      </w:r>
      <w:r w:rsidRPr="00D2207F">
        <w:t>; «</w:t>
      </w:r>
      <w:proofErr w:type="spellStart"/>
      <w:r w:rsidRPr="00D2207F">
        <w:t>Наа</w:t>
      </w:r>
      <w:proofErr w:type="spellEnd"/>
      <w:r w:rsidRPr="00D2207F">
        <w:t xml:space="preserve"> </w:t>
      </w:r>
      <w:proofErr w:type="spellStart"/>
      <w:r w:rsidRPr="00D2207F">
        <w:t>чыл</w:t>
      </w:r>
      <w:proofErr w:type="spellEnd"/>
      <w:r w:rsidRPr="00D2207F">
        <w:t xml:space="preserve">, </w:t>
      </w:r>
      <w:proofErr w:type="spellStart"/>
      <w:r w:rsidRPr="00D2207F">
        <w:t>Чыл</w:t>
      </w:r>
      <w:proofErr w:type="spellEnd"/>
      <w:r w:rsidRPr="00D2207F">
        <w:t xml:space="preserve"> пазы – </w:t>
      </w:r>
      <w:proofErr w:type="spellStart"/>
      <w:r w:rsidRPr="00D2207F">
        <w:t>улуг</w:t>
      </w:r>
      <w:proofErr w:type="spellEnd"/>
      <w:r w:rsidRPr="00D2207F">
        <w:t xml:space="preserve"> </w:t>
      </w:r>
      <w:proofErr w:type="spellStart"/>
      <w:r w:rsidRPr="00D2207F">
        <w:t>улукуннер</w:t>
      </w:r>
      <w:proofErr w:type="spellEnd"/>
      <w:r>
        <w:t>», «Территория Хака</w:t>
      </w:r>
      <w:r w:rsidRPr="00D2207F">
        <w:t>сии и особенности рельефа» и др.</w:t>
      </w:r>
    </w:p>
    <w:p w:rsidR="00C757D4" w:rsidRDefault="00C757D4" w:rsidP="00530B80">
      <w:pPr>
        <w:spacing w:after="0" w:line="240" w:lineRule="auto"/>
        <w:rPr>
          <w:rFonts w:ascii="Times New Roman Hak" w:hAnsi="Times New Roman Hak"/>
          <w:b/>
          <w:sz w:val="28"/>
          <w:szCs w:val="28"/>
        </w:rPr>
      </w:pPr>
    </w:p>
    <w:p w:rsidR="00530B80" w:rsidRPr="00C757D4" w:rsidRDefault="00530B80" w:rsidP="00530B80">
      <w:pPr>
        <w:spacing w:after="0" w:line="240" w:lineRule="auto"/>
        <w:rPr>
          <w:rFonts w:ascii="Times New Roman Hak" w:hAnsi="Times New Roman Hak"/>
          <w:b/>
          <w:sz w:val="36"/>
          <w:szCs w:val="36"/>
        </w:rPr>
      </w:pPr>
      <w:r w:rsidRPr="00C757D4">
        <w:rPr>
          <w:rFonts w:ascii="Times New Roman Hak" w:hAnsi="Times New Roman Hak"/>
          <w:b/>
          <w:sz w:val="36"/>
          <w:szCs w:val="36"/>
        </w:rPr>
        <w:t xml:space="preserve">Задание: </w:t>
      </w:r>
      <w:proofErr w:type="spellStart"/>
      <w:r w:rsidRPr="00C757D4">
        <w:rPr>
          <w:rFonts w:ascii="Times New Roman Hak" w:hAnsi="Times New Roman Hak"/>
          <w:b/>
          <w:sz w:val="36"/>
          <w:szCs w:val="36"/>
        </w:rPr>
        <w:t>суры</w:t>
      </w:r>
      <w:proofErr w:type="gramStart"/>
      <w:r w:rsidRPr="00C757D4">
        <w:rPr>
          <w:rFonts w:ascii="Times New Roman Hak" w:hAnsi="Times New Roman Hak"/>
          <w:b/>
          <w:sz w:val="36"/>
          <w:szCs w:val="36"/>
        </w:rPr>
        <w:t>u</w:t>
      </w:r>
      <w:proofErr w:type="gramEnd"/>
      <w:r w:rsidRPr="00C757D4">
        <w:rPr>
          <w:rFonts w:ascii="Times New Roman Hak" w:hAnsi="Times New Roman Hak"/>
          <w:b/>
          <w:sz w:val="36"/>
          <w:szCs w:val="36"/>
        </w:rPr>
        <w:t>ларuа</w:t>
      </w:r>
      <w:proofErr w:type="spellEnd"/>
      <w:r w:rsidRPr="00C757D4">
        <w:rPr>
          <w:rFonts w:ascii="Times New Roman Hak" w:hAnsi="Times New Roman Hak"/>
          <w:b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b/>
          <w:sz w:val="36"/>
          <w:szCs w:val="36"/>
        </w:rPr>
        <w:t>нандырыyар</w:t>
      </w:r>
      <w:proofErr w:type="spellEnd"/>
      <w:r w:rsidRPr="00C757D4">
        <w:rPr>
          <w:rFonts w:ascii="Times New Roman Hak" w:hAnsi="Times New Roman Hak"/>
          <w:b/>
          <w:sz w:val="36"/>
          <w:szCs w:val="36"/>
        </w:rPr>
        <w:t xml:space="preserve"> – ответьте на вопросы.</w:t>
      </w:r>
    </w:p>
    <w:p w:rsidR="00530B80" w:rsidRPr="00C757D4" w:rsidRDefault="00530B80" w:rsidP="00530B80">
      <w:pPr>
        <w:pStyle w:val="a3"/>
        <w:numPr>
          <w:ilvl w:val="0"/>
          <w:numId w:val="1"/>
        </w:numPr>
        <w:ind w:left="0" w:firstLine="0"/>
        <w:rPr>
          <w:rFonts w:ascii="Times New Roman Hak" w:hAnsi="Times New Roman Hak"/>
          <w:sz w:val="36"/>
          <w:szCs w:val="36"/>
        </w:rPr>
      </w:pPr>
      <w:proofErr w:type="spellStart"/>
      <w:r w:rsidRPr="00C757D4">
        <w:rPr>
          <w:rFonts w:ascii="Times New Roman Hak" w:hAnsi="Times New Roman Hak"/>
          <w:sz w:val="36"/>
          <w:szCs w:val="36"/>
        </w:rPr>
        <w:t>Мачо</w:t>
      </w:r>
      <w:proofErr w:type="gramStart"/>
      <w:r w:rsidRPr="00C757D4">
        <w:rPr>
          <w:rFonts w:ascii="Times New Roman Hak" w:hAnsi="Times New Roman Hak"/>
          <w:sz w:val="36"/>
          <w:szCs w:val="36"/>
        </w:rPr>
        <w:t>y</w:t>
      </w:r>
      <w:proofErr w:type="spellEnd"/>
      <w:proofErr w:type="gramEnd"/>
      <w:r w:rsidRPr="00C757D4">
        <w:rPr>
          <w:rFonts w:ascii="Times New Roman Hak" w:hAnsi="Times New Roman Hak"/>
          <w:sz w:val="36"/>
          <w:szCs w:val="36"/>
        </w:rPr>
        <w:t xml:space="preserve"> –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ол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кемдiр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андаu</w:t>
      </w:r>
      <w:proofErr w:type="spellEnd"/>
      <w:r w:rsidRPr="00C757D4">
        <w:rPr>
          <w:rFonts w:ascii="Times New Roman Hak" w:hAnsi="Times New Roman Hak"/>
          <w:sz w:val="36"/>
          <w:szCs w:val="36"/>
        </w:rPr>
        <w:t>?</w:t>
      </w:r>
    </w:p>
    <w:p w:rsidR="00530B80" w:rsidRPr="00C757D4" w:rsidRDefault="00530B80" w:rsidP="00530B80">
      <w:pPr>
        <w:pStyle w:val="a3"/>
        <w:numPr>
          <w:ilvl w:val="0"/>
          <w:numId w:val="1"/>
        </w:numPr>
        <w:ind w:left="0" w:firstLine="0"/>
        <w:rPr>
          <w:rFonts w:ascii="Times New Roman Hak" w:hAnsi="Times New Roman Hak"/>
          <w:sz w:val="36"/>
          <w:szCs w:val="36"/>
        </w:rPr>
      </w:pPr>
      <w:proofErr w:type="spellStart"/>
      <w:r w:rsidRPr="00C757D4">
        <w:rPr>
          <w:rFonts w:ascii="Times New Roman Hak" w:hAnsi="Times New Roman Hak"/>
          <w:sz w:val="36"/>
          <w:szCs w:val="36"/>
        </w:rPr>
        <w:t>Пiрсiнде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Мачо</w:t>
      </w:r>
      <w:proofErr w:type="gramStart"/>
      <w:r w:rsidRPr="00C757D4">
        <w:rPr>
          <w:rFonts w:ascii="Times New Roman Hak" w:hAnsi="Times New Roman Hak"/>
          <w:sz w:val="36"/>
          <w:szCs w:val="36"/>
        </w:rPr>
        <w:t>y</w:t>
      </w:r>
      <w:proofErr w:type="spellEnd"/>
      <w:proofErr w:type="gramEnd"/>
      <w:r w:rsidRPr="00C757D4">
        <w:rPr>
          <w:rFonts w:ascii="Times New Roman Hak" w:hAnsi="Times New Roman Hak"/>
          <w:sz w:val="36"/>
          <w:szCs w:val="36"/>
        </w:rPr>
        <w:t xml:space="preserve">,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адайагын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хогдырып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алып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, 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тайuада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b/>
          <w:sz w:val="36"/>
          <w:szCs w:val="36"/>
        </w:rPr>
        <w:t>кемге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учураптыр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>?</w:t>
      </w:r>
    </w:p>
    <w:p w:rsidR="00530B80" w:rsidRPr="00C757D4" w:rsidRDefault="00530B80" w:rsidP="00530B80">
      <w:pPr>
        <w:pStyle w:val="a3"/>
        <w:numPr>
          <w:ilvl w:val="0"/>
          <w:numId w:val="1"/>
        </w:numPr>
        <w:ind w:left="0" w:firstLine="0"/>
        <w:rPr>
          <w:rFonts w:ascii="Times New Roman Hak" w:hAnsi="Times New Roman Hak"/>
          <w:sz w:val="36"/>
          <w:szCs w:val="36"/>
        </w:rPr>
      </w:pPr>
      <w:proofErr w:type="spellStart"/>
      <w:r w:rsidRPr="00C757D4">
        <w:rPr>
          <w:rFonts w:ascii="Times New Roman Hak" w:hAnsi="Times New Roman Hak"/>
          <w:sz w:val="36"/>
          <w:szCs w:val="36"/>
        </w:rPr>
        <w:t>Абаны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кjр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салып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Мачо</w:t>
      </w:r>
      <w:proofErr w:type="gramStart"/>
      <w:r w:rsidRPr="00C757D4">
        <w:rPr>
          <w:rFonts w:ascii="Times New Roman Hak" w:hAnsi="Times New Roman Hak"/>
          <w:sz w:val="36"/>
          <w:szCs w:val="36"/>
        </w:rPr>
        <w:t>y</w:t>
      </w:r>
      <w:proofErr w:type="spellEnd"/>
      <w:proofErr w:type="gram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b/>
          <w:sz w:val="36"/>
          <w:szCs w:val="36"/>
        </w:rPr>
        <w:t>хайдар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парuан</w:t>
      </w:r>
      <w:proofErr w:type="spellEnd"/>
      <w:r w:rsidRPr="00C757D4">
        <w:rPr>
          <w:rFonts w:ascii="Times New Roman Hak" w:hAnsi="Times New Roman Hak"/>
          <w:sz w:val="36"/>
          <w:szCs w:val="36"/>
        </w:rPr>
        <w:t>?</w:t>
      </w:r>
    </w:p>
    <w:p w:rsidR="00530B80" w:rsidRPr="00C757D4" w:rsidRDefault="00530B80" w:rsidP="00530B80">
      <w:pPr>
        <w:pStyle w:val="a3"/>
        <w:numPr>
          <w:ilvl w:val="0"/>
          <w:numId w:val="1"/>
        </w:numPr>
        <w:ind w:left="0" w:firstLine="0"/>
        <w:rPr>
          <w:rFonts w:ascii="Times New Roman Hak" w:hAnsi="Times New Roman Hak"/>
          <w:sz w:val="36"/>
          <w:szCs w:val="36"/>
        </w:rPr>
      </w:pPr>
      <w:proofErr w:type="spellStart"/>
      <w:r w:rsidRPr="00C757D4">
        <w:rPr>
          <w:rFonts w:ascii="Times New Roman Hak" w:hAnsi="Times New Roman Hak"/>
          <w:sz w:val="36"/>
          <w:szCs w:val="36"/>
        </w:rPr>
        <w:t>Иртен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b/>
          <w:sz w:val="36"/>
          <w:szCs w:val="36"/>
        </w:rPr>
        <w:t>кемнер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</w:t>
      </w:r>
      <w:proofErr w:type="gramStart"/>
      <w:r w:rsidRPr="00C757D4">
        <w:rPr>
          <w:rFonts w:ascii="Times New Roman Hak" w:hAnsi="Times New Roman Hak"/>
          <w:sz w:val="36"/>
          <w:szCs w:val="36"/>
        </w:rPr>
        <w:t>y</w:t>
      </w:r>
      <w:proofErr w:type="gramEnd"/>
      <w:r w:rsidRPr="00C757D4">
        <w:rPr>
          <w:rFonts w:ascii="Times New Roman Hak" w:hAnsi="Times New Roman Hak"/>
          <w:sz w:val="36"/>
          <w:szCs w:val="36"/>
        </w:rPr>
        <w:t>нап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парарuа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тимненiбiскеннер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>?</w:t>
      </w:r>
    </w:p>
    <w:p w:rsidR="00530B80" w:rsidRPr="00C757D4" w:rsidRDefault="00530B80" w:rsidP="00530B80">
      <w:pPr>
        <w:pStyle w:val="a3"/>
        <w:numPr>
          <w:ilvl w:val="0"/>
          <w:numId w:val="1"/>
        </w:numPr>
        <w:ind w:left="0" w:firstLine="0"/>
        <w:rPr>
          <w:rFonts w:ascii="Times New Roman Hak" w:hAnsi="Times New Roman Hak"/>
          <w:sz w:val="36"/>
          <w:szCs w:val="36"/>
        </w:rPr>
      </w:pPr>
      <w:proofErr w:type="spellStart"/>
      <w:r w:rsidRPr="00C757D4">
        <w:rPr>
          <w:rFonts w:ascii="Times New Roman Hak" w:hAnsi="Times New Roman Hak"/>
          <w:sz w:val="36"/>
          <w:szCs w:val="36"/>
        </w:rPr>
        <w:t>Мачо</w:t>
      </w:r>
      <w:proofErr w:type="gramStart"/>
      <w:r w:rsidRPr="00C757D4">
        <w:rPr>
          <w:rFonts w:ascii="Times New Roman Hak" w:hAnsi="Times New Roman Hak"/>
          <w:sz w:val="36"/>
          <w:szCs w:val="36"/>
        </w:rPr>
        <w:t>y</w:t>
      </w:r>
      <w:proofErr w:type="gramEnd"/>
      <w:r w:rsidRPr="00C757D4">
        <w:rPr>
          <w:rFonts w:ascii="Times New Roman Hak" w:hAnsi="Times New Roman Hak"/>
          <w:sz w:val="36"/>
          <w:szCs w:val="36"/>
        </w:rPr>
        <w:t>ны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аyxылар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хада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апарuаннар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алай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апарбааннар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>?</w:t>
      </w:r>
    </w:p>
    <w:p w:rsidR="00530B80" w:rsidRPr="00C757D4" w:rsidRDefault="00530B80" w:rsidP="00530B80">
      <w:pPr>
        <w:pStyle w:val="a3"/>
        <w:numPr>
          <w:ilvl w:val="0"/>
          <w:numId w:val="1"/>
        </w:numPr>
        <w:ind w:left="0" w:firstLine="0"/>
        <w:rPr>
          <w:rFonts w:ascii="Times New Roman Hak" w:hAnsi="Times New Roman Hak"/>
          <w:sz w:val="36"/>
          <w:szCs w:val="36"/>
        </w:rPr>
      </w:pPr>
      <w:r w:rsidRPr="00C757D4">
        <w:rPr>
          <w:rFonts w:ascii="Times New Roman Hak" w:hAnsi="Times New Roman Hak"/>
          <w:b/>
          <w:sz w:val="36"/>
          <w:szCs w:val="36"/>
        </w:rPr>
        <w:t>Кем</w:t>
      </w:r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пабазын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</w:t>
      </w:r>
      <w:proofErr w:type="gramStart"/>
      <w:r w:rsidRPr="00C757D4">
        <w:rPr>
          <w:rFonts w:ascii="Times New Roman Hak" w:hAnsi="Times New Roman Hak"/>
          <w:sz w:val="36"/>
          <w:szCs w:val="36"/>
        </w:rPr>
        <w:t>y</w:t>
      </w:r>
      <w:proofErr w:type="spellEnd"/>
      <w:proofErr w:type="gram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холынаy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ал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халuан</w:t>
      </w:r>
      <w:proofErr w:type="spellEnd"/>
      <w:r w:rsidRPr="00C757D4">
        <w:rPr>
          <w:rFonts w:ascii="Times New Roman Hak" w:hAnsi="Times New Roman Hak"/>
          <w:sz w:val="36"/>
          <w:szCs w:val="36"/>
        </w:rPr>
        <w:t>?</w:t>
      </w:r>
    </w:p>
    <w:p w:rsidR="00530B80" w:rsidRPr="00C757D4" w:rsidRDefault="00530B80" w:rsidP="00530B80">
      <w:pPr>
        <w:pStyle w:val="a3"/>
        <w:numPr>
          <w:ilvl w:val="0"/>
          <w:numId w:val="1"/>
        </w:numPr>
        <w:ind w:left="0" w:firstLine="0"/>
        <w:rPr>
          <w:rFonts w:ascii="Times New Roman Hak" w:hAnsi="Times New Roman Hak"/>
          <w:sz w:val="36"/>
          <w:szCs w:val="36"/>
        </w:rPr>
      </w:pPr>
      <w:proofErr w:type="spellStart"/>
      <w:r w:rsidRPr="00C757D4">
        <w:rPr>
          <w:rFonts w:ascii="Times New Roman Hak" w:hAnsi="Times New Roman Hak"/>
          <w:b/>
          <w:sz w:val="36"/>
          <w:szCs w:val="36"/>
        </w:rPr>
        <w:t>Хайди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Мачо</w:t>
      </w:r>
      <w:proofErr w:type="gramStart"/>
      <w:r w:rsidRPr="00C757D4">
        <w:rPr>
          <w:rFonts w:ascii="Times New Roman Hak" w:hAnsi="Times New Roman Hak"/>
          <w:sz w:val="36"/>
          <w:szCs w:val="36"/>
        </w:rPr>
        <w:t>y</w:t>
      </w:r>
      <w:proofErr w:type="spellEnd"/>
      <w:proofErr w:type="gram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пабазына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полыс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пирген</w:t>
      </w:r>
      <w:proofErr w:type="spellEnd"/>
      <w:r w:rsidRPr="00C757D4">
        <w:rPr>
          <w:rFonts w:ascii="Times New Roman Hak" w:hAnsi="Times New Roman Hak"/>
          <w:sz w:val="36"/>
          <w:szCs w:val="36"/>
        </w:rPr>
        <w:t>?</w:t>
      </w:r>
    </w:p>
    <w:p w:rsidR="00530B80" w:rsidRDefault="00530B80" w:rsidP="00530B80">
      <w:pPr>
        <w:pStyle w:val="a3"/>
        <w:numPr>
          <w:ilvl w:val="0"/>
          <w:numId w:val="1"/>
        </w:numPr>
        <w:ind w:left="0" w:firstLine="0"/>
        <w:rPr>
          <w:rFonts w:ascii="Times New Roman Hak" w:hAnsi="Times New Roman Hak"/>
          <w:sz w:val="36"/>
          <w:szCs w:val="36"/>
        </w:rPr>
      </w:pPr>
      <w:proofErr w:type="spellStart"/>
      <w:r w:rsidRPr="00C757D4">
        <w:rPr>
          <w:rFonts w:ascii="Times New Roman Hak" w:hAnsi="Times New Roman Hak"/>
          <w:sz w:val="36"/>
          <w:szCs w:val="36"/>
        </w:rPr>
        <w:t>Хыстай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,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хончыхтары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,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абаны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кjр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салып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, </w:t>
      </w:r>
      <w:proofErr w:type="spellStart"/>
      <w:r w:rsidRPr="00C757D4">
        <w:rPr>
          <w:rFonts w:ascii="Times New Roman Hak" w:hAnsi="Times New Roman Hak"/>
          <w:b/>
          <w:sz w:val="36"/>
          <w:szCs w:val="36"/>
        </w:rPr>
        <w:t>хайди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позын</w:t>
      </w:r>
      <w:proofErr w:type="spellEnd"/>
      <w:r w:rsidRPr="00C757D4">
        <w:rPr>
          <w:rFonts w:ascii="Times New Roman Hak" w:hAnsi="Times New Roman Hak"/>
          <w:sz w:val="36"/>
          <w:szCs w:val="36"/>
        </w:rPr>
        <w:t xml:space="preserve"> </w:t>
      </w:r>
      <w:proofErr w:type="spellStart"/>
      <w:r w:rsidRPr="00C757D4">
        <w:rPr>
          <w:rFonts w:ascii="Times New Roman Hak" w:hAnsi="Times New Roman Hak"/>
          <w:sz w:val="36"/>
          <w:szCs w:val="36"/>
        </w:rPr>
        <w:t>тудын</w:t>
      </w:r>
      <w:proofErr w:type="gramStart"/>
      <w:r w:rsidRPr="00C757D4">
        <w:rPr>
          <w:rFonts w:ascii="Times New Roman Hak" w:hAnsi="Times New Roman Hak"/>
          <w:sz w:val="36"/>
          <w:szCs w:val="36"/>
        </w:rPr>
        <w:t>u</w:t>
      </w:r>
      <w:proofErr w:type="gramEnd"/>
      <w:r w:rsidRPr="00C757D4">
        <w:rPr>
          <w:rFonts w:ascii="Times New Roman Hak" w:hAnsi="Times New Roman Hak"/>
          <w:sz w:val="36"/>
          <w:szCs w:val="36"/>
        </w:rPr>
        <w:t>ан</w:t>
      </w:r>
      <w:proofErr w:type="spellEnd"/>
      <w:r w:rsidRPr="00C757D4">
        <w:rPr>
          <w:rFonts w:ascii="Times New Roman Hak" w:hAnsi="Times New Roman Hak"/>
          <w:sz w:val="36"/>
          <w:szCs w:val="36"/>
        </w:rPr>
        <w:t>?</w:t>
      </w: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C757D4" w:rsidRPr="00C757D4" w:rsidRDefault="00C757D4" w:rsidP="00C757D4">
      <w:pPr>
        <w:rPr>
          <w:rFonts w:ascii="Times New Roman Hak" w:hAnsi="Times New Roman Hak"/>
          <w:sz w:val="36"/>
          <w:szCs w:val="36"/>
        </w:rPr>
      </w:pPr>
    </w:p>
    <w:p w:rsidR="00530B80" w:rsidRDefault="00530B80" w:rsidP="00530B80">
      <w:pPr>
        <w:pStyle w:val="a3"/>
        <w:ind w:left="0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Задание №2: </w:t>
      </w:r>
      <w:proofErr w:type="spellStart"/>
      <w:r>
        <w:rPr>
          <w:rFonts w:ascii="Times New Roman Hak" w:hAnsi="Times New Roman Hak"/>
          <w:sz w:val="28"/>
          <w:szCs w:val="28"/>
        </w:rPr>
        <w:t>синквейн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«</w:t>
      </w:r>
      <w:proofErr w:type="spellStart"/>
      <w:r>
        <w:rPr>
          <w:rFonts w:ascii="Times New Roman Hak" w:hAnsi="Times New Roman Hak"/>
          <w:sz w:val="28"/>
          <w:szCs w:val="28"/>
        </w:rPr>
        <w:t>Мачо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>»</w:t>
      </w:r>
    </w:p>
    <w:p w:rsidR="00530B80" w:rsidRPr="00C51FC3" w:rsidRDefault="00530B80" w:rsidP="00530B80">
      <w:pPr>
        <w:pStyle w:val="a3"/>
        <w:ind w:left="0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Задание №3: монолог «</w:t>
      </w:r>
      <w:proofErr w:type="spellStart"/>
      <w:r>
        <w:rPr>
          <w:rFonts w:ascii="Times New Roman Hak" w:hAnsi="Times New Roman Hak"/>
          <w:sz w:val="28"/>
          <w:szCs w:val="28"/>
        </w:rPr>
        <w:t>Махачы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Мачо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>»</w:t>
      </w:r>
    </w:p>
    <w:p w:rsidR="008F584E" w:rsidRDefault="0054670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Кибр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F4E4F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традиция</w:t>
      </w:r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2" w:name="OLE_LINK3"/>
      <w:bookmarkStart w:id="3" w:name="OLE_LINK4"/>
      <w:proofErr w:type="spellStart"/>
      <w:r>
        <w:rPr>
          <w:rFonts w:ascii="Times New Roman" w:hAnsi="Times New Roman" w:cs="Times New Roman"/>
          <w:sz w:val="32"/>
          <w:szCs w:val="32"/>
        </w:rPr>
        <w:t>Очыхтыг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хазан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тур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партыр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Оолнын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чахсызы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чыыл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партыр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Оолнын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чахсызы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чыылганда</w:t>
      </w:r>
      <w:proofErr w:type="spellEnd"/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хынып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пастаанар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Хылхалыг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хазан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тур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партыр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Хыстын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чахсызы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чыыл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партыр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Хыстын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чахсызы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чыылганда</w:t>
      </w:r>
      <w:proofErr w:type="spellEnd"/>
    </w:p>
    <w:p w:rsidR="008F4E4F" w:rsidRDefault="008F4E4F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Хынып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пастаанар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bookmarkEnd w:id="2"/>
      <w:bookmarkEnd w:id="3"/>
    </w:p>
    <w:p w:rsidR="000113DC" w:rsidRDefault="000113DC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113DC" w:rsidRDefault="000113DC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Текст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ол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оон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дидактическай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единица,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хайзы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13DC" w:rsidRDefault="000113DC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палаларга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пирче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0113DC" w:rsidRDefault="000113DC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угренчлернн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тлн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алгытча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пайытча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0113DC" w:rsidRPr="00546703" w:rsidRDefault="000113DC" w:rsidP="008F4E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угренчшлерн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чуртаста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потсы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орта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тудынарга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сизк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пирче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</w:p>
    <w:sectPr w:rsidR="000113DC" w:rsidRPr="00546703" w:rsidSect="008F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53A63"/>
    <w:multiLevelType w:val="hybridMultilevel"/>
    <w:tmpl w:val="8DA6B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182ACA"/>
    <w:rsid w:val="000113DC"/>
    <w:rsid w:val="000245DB"/>
    <w:rsid w:val="000A1BBA"/>
    <w:rsid w:val="00140E52"/>
    <w:rsid w:val="00182ACA"/>
    <w:rsid w:val="00204597"/>
    <w:rsid w:val="003C393A"/>
    <w:rsid w:val="0042518C"/>
    <w:rsid w:val="00530B80"/>
    <w:rsid w:val="00546703"/>
    <w:rsid w:val="005B467F"/>
    <w:rsid w:val="00626036"/>
    <w:rsid w:val="00735E24"/>
    <w:rsid w:val="00741342"/>
    <w:rsid w:val="008F4E4F"/>
    <w:rsid w:val="008F584E"/>
    <w:rsid w:val="008F6959"/>
    <w:rsid w:val="00914272"/>
    <w:rsid w:val="009446A9"/>
    <w:rsid w:val="0095681D"/>
    <w:rsid w:val="00BB39DB"/>
    <w:rsid w:val="00C757D4"/>
    <w:rsid w:val="00F7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0119-6DCE-4680-983D-18E9E8F9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2016-03-28T23:04:00Z</cp:lastPrinted>
  <dcterms:created xsi:type="dcterms:W3CDTF">2016-03-27T08:27:00Z</dcterms:created>
  <dcterms:modified xsi:type="dcterms:W3CDTF">2018-07-31T12:45:00Z</dcterms:modified>
</cp:coreProperties>
</file>